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B4" w:rsidRDefault="00B050B4" w:rsidP="00407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50AA8" w:rsidRPr="00CD1123" w:rsidRDefault="00407971" w:rsidP="00407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123">
        <w:rPr>
          <w:rFonts w:ascii="Arial" w:hAnsi="Arial" w:cs="Arial"/>
          <w:b/>
          <w:sz w:val="28"/>
          <w:szCs w:val="28"/>
        </w:rPr>
        <w:t>Förderprogramm „</w:t>
      </w:r>
      <w:proofErr w:type="spellStart"/>
      <w:r w:rsidRPr="00CD1123">
        <w:rPr>
          <w:rFonts w:ascii="Arial" w:hAnsi="Arial" w:cs="Arial"/>
          <w:b/>
          <w:sz w:val="28"/>
          <w:szCs w:val="28"/>
        </w:rPr>
        <w:t>Resiliente</w:t>
      </w:r>
      <w:proofErr w:type="spellEnd"/>
      <w:r w:rsidRPr="00CD1123">
        <w:rPr>
          <w:rFonts w:ascii="Arial" w:hAnsi="Arial" w:cs="Arial"/>
          <w:b/>
          <w:sz w:val="28"/>
          <w:szCs w:val="28"/>
        </w:rPr>
        <w:t xml:space="preserve"> Innenstädte“</w:t>
      </w:r>
    </w:p>
    <w:p w:rsidR="00407971" w:rsidRPr="00CD1123" w:rsidRDefault="00407971" w:rsidP="004079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123">
        <w:rPr>
          <w:rFonts w:ascii="Arial" w:hAnsi="Arial" w:cs="Arial"/>
          <w:b/>
          <w:sz w:val="28"/>
          <w:szCs w:val="28"/>
        </w:rPr>
        <w:t>-</w:t>
      </w:r>
    </w:p>
    <w:p w:rsidR="00407971" w:rsidRPr="00CD1123" w:rsidRDefault="00407971" w:rsidP="00CD11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1123">
        <w:rPr>
          <w:rFonts w:ascii="Arial" w:hAnsi="Arial" w:cs="Arial"/>
          <w:b/>
          <w:sz w:val="28"/>
          <w:szCs w:val="28"/>
        </w:rPr>
        <w:t>Steckbrief für Projektskizzen</w:t>
      </w:r>
    </w:p>
    <w:p w:rsidR="00407971" w:rsidRDefault="00407971" w:rsidP="00CD1123">
      <w:pPr>
        <w:spacing w:after="0" w:line="240" w:lineRule="auto"/>
        <w:jc w:val="center"/>
        <w:rPr>
          <w:rFonts w:ascii="Arial" w:hAnsi="Arial" w:cs="Arial"/>
        </w:rPr>
      </w:pPr>
    </w:p>
    <w:p w:rsidR="00407971" w:rsidRPr="00407971" w:rsidRDefault="00407971" w:rsidP="00CD11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nachfolgende Projekts</w:t>
      </w:r>
      <w:r w:rsidRPr="00407971">
        <w:rPr>
          <w:rFonts w:ascii="Arial" w:hAnsi="Arial" w:cs="Arial"/>
        </w:rPr>
        <w:t xml:space="preserve">teckbrief ist im Rahmen von Projektbeantragungen durch die Projektträger*innen vollständig auszufüllen und im Vorfeld </w:t>
      </w:r>
      <w:r w:rsidRPr="00407971">
        <w:rPr>
          <w:rFonts w:ascii="Arial" w:eastAsia="Tahoma" w:hAnsi="Arial" w:cs="Arial"/>
          <w:color w:val="000000"/>
        </w:rPr>
        <w:t xml:space="preserve">von Steuerungsgruppensitzungen bei der Geschäftsstelle </w:t>
      </w:r>
      <w:r w:rsidRPr="00407971">
        <w:rPr>
          <w:rFonts w:ascii="Arial" w:hAnsi="Arial" w:cs="Arial"/>
        </w:rPr>
        <w:t>(</w:t>
      </w:r>
      <w:r w:rsidRPr="001F0627">
        <w:rPr>
          <w:rFonts w:ascii="Arial" w:hAnsi="Arial" w:cs="Arial"/>
        </w:rPr>
        <w:t xml:space="preserve">spätestens </w:t>
      </w:r>
      <w:r w:rsidR="001F0627" w:rsidRPr="001F0627">
        <w:rPr>
          <w:rFonts w:ascii="Arial" w:hAnsi="Arial" w:cs="Arial"/>
        </w:rPr>
        <w:t>4</w:t>
      </w:r>
      <w:r w:rsidRPr="001F0627">
        <w:rPr>
          <w:rFonts w:ascii="Arial" w:hAnsi="Arial" w:cs="Arial"/>
        </w:rPr>
        <w:t xml:space="preserve"> Wochen vor dem Sitzungstag</w:t>
      </w:r>
      <w:r w:rsidRPr="0040797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07971">
        <w:rPr>
          <w:rFonts w:ascii="Arial" w:eastAsia="Tahoma" w:hAnsi="Arial" w:cs="Arial"/>
          <w:color w:val="000000"/>
        </w:rPr>
        <w:t>einzureichen.</w:t>
      </w:r>
    </w:p>
    <w:p w:rsidR="00CD1123" w:rsidRDefault="00CD1123" w:rsidP="00CD1123">
      <w:pPr>
        <w:spacing w:after="0" w:line="240" w:lineRule="auto"/>
        <w:rPr>
          <w:rFonts w:ascii="Arial" w:hAnsi="Arial" w:cs="Arial"/>
          <w:b/>
          <w:u w:val="single"/>
        </w:rPr>
      </w:pPr>
    </w:p>
    <w:p w:rsidR="00407971" w:rsidRDefault="00407971" w:rsidP="00CD1123">
      <w:pPr>
        <w:spacing w:after="0" w:line="240" w:lineRule="auto"/>
        <w:rPr>
          <w:rFonts w:ascii="Arial" w:hAnsi="Arial" w:cs="Arial"/>
          <w:b/>
          <w:u w:val="single"/>
        </w:rPr>
      </w:pPr>
      <w:r w:rsidRPr="00407971">
        <w:rPr>
          <w:rFonts w:ascii="Arial" w:hAnsi="Arial" w:cs="Arial"/>
          <w:b/>
          <w:u w:val="single"/>
        </w:rPr>
        <w:t>Projektsteckbrief für die Steuerungsgruppe</w:t>
      </w:r>
    </w:p>
    <w:p w:rsidR="00CD1123" w:rsidRDefault="00CD1123" w:rsidP="00CD112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lenraster"/>
        <w:tblW w:w="9367" w:type="dxa"/>
        <w:tblLook w:val="04A0" w:firstRow="1" w:lastRow="0" w:firstColumn="1" w:lastColumn="0" w:noHBand="0" w:noVBand="1"/>
      </w:tblPr>
      <w:tblGrid>
        <w:gridCol w:w="2689"/>
        <w:gridCol w:w="1842"/>
        <w:gridCol w:w="4836"/>
      </w:tblGrid>
      <w:tr w:rsidR="00AF369A" w:rsidTr="002B1612">
        <w:trPr>
          <w:trHeight w:val="206"/>
        </w:trPr>
        <w:tc>
          <w:tcPr>
            <w:tcW w:w="93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F369A" w:rsidRPr="00407971" w:rsidRDefault="00F00A7E" w:rsidP="00AF36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</w:t>
            </w:r>
            <w:r w:rsidR="00BD7089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bezeichnung</w:t>
            </w:r>
            <w:r w:rsidR="00A3661E">
              <w:rPr>
                <w:rFonts w:ascii="Arial" w:hAnsi="Arial" w:cs="Arial"/>
                <w:b/>
              </w:rPr>
              <w:t>:</w:t>
            </w:r>
          </w:p>
        </w:tc>
      </w:tr>
      <w:tr w:rsidR="00A3661E" w:rsidTr="00D52813">
        <w:trPr>
          <w:trHeight w:val="206"/>
        </w:trPr>
        <w:tc>
          <w:tcPr>
            <w:tcW w:w="9367" w:type="dxa"/>
            <w:gridSpan w:val="3"/>
            <w:tcBorders>
              <w:top w:val="nil"/>
            </w:tcBorders>
            <w:shd w:val="clear" w:color="auto" w:fill="FFFFFF" w:themeFill="background1"/>
          </w:tcPr>
          <w:p w:rsidR="00A3661E" w:rsidRDefault="00A3661E" w:rsidP="00D52813">
            <w:pPr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rPr>
                <w:rFonts w:ascii="Arial" w:hAnsi="Arial" w:cs="Arial"/>
                <w:b/>
              </w:rPr>
            </w:pPr>
          </w:p>
        </w:tc>
      </w:tr>
      <w:tr w:rsidR="00AF369A" w:rsidTr="002B1612">
        <w:trPr>
          <w:trHeight w:val="206"/>
        </w:trPr>
        <w:tc>
          <w:tcPr>
            <w:tcW w:w="9367" w:type="dxa"/>
            <w:gridSpan w:val="3"/>
            <w:shd w:val="clear" w:color="auto" w:fill="D9D9D9" w:themeFill="background1" w:themeFillShade="D9"/>
          </w:tcPr>
          <w:p w:rsidR="00AF369A" w:rsidRPr="00407971" w:rsidRDefault="00AF369A" w:rsidP="00AF369A">
            <w:pPr>
              <w:jc w:val="center"/>
              <w:rPr>
                <w:rFonts w:ascii="Arial" w:hAnsi="Arial" w:cs="Arial"/>
              </w:rPr>
            </w:pPr>
            <w:r w:rsidRPr="00407971">
              <w:rPr>
                <w:rFonts w:ascii="Arial" w:hAnsi="Arial" w:cs="Arial"/>
                <w:b/>
              </w:rPr>
              <w:t>Projektträger*in:</w:t>
            </w:r>
          </w:p>
        </w:tc>
      </w:tr>
      <w:tr w:rsidR="00AF369A" w:rsidTr="005946F3">
        <w:trPr>
          <w:trHeight w:val="2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F369A" w:rsidRPr="00407971" w:rsidRDefault="00AF369A" w:rsidP="005946F3">
            <w:pPr>
              <w:rPr>
                <w:rFonts w:ascii="Arial" w:hAnsi="Arial" w:cs="Arial"/>
                <w:b/>
              </w:rPr>
            </w:pPr>
            <w:r w:rsidRPr="00AF369A">
              <w:rPr>
                <w:rFonts w:ascii="Arial" w:hAnsi="Arial" w:cs="Arial"/>
                <w:sz w:val="20"/>
                <w:szCs w:val="20"/>
              </w:rPr>
              <w:t>Name</w:t>
            </w:r>
            <w:r w:rsidR="003A23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78" w:type="dxa"/>
            <w:gridSpan w:val="2"/>
          </w:tcPr>
          <w:p w:rsidR="00AF369A" w:rsidRPr="00407971" w:rsidRDefault="00AF369A" w:rsidP="00407971">
            <w:pPr>
              <w:rPr>
                <w:rFonts w:ascii="Arial" w:hAnsi="Arial" w:cs="Arial"/>
              </w:rPr>
            </w:pPr>
          </w:p>
        </w:tc>
      </w:tr>
      <w:tr w:rsidR="00F00A7E" w:rsidTr="005946F3">
        <w:trPr>
          <w:trHeight w:val="2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00A7E" w:rsidRPr="00AF369A" w:rsidRDefault="00F00A7E" w:rsidP="0059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6678" w:type="dxa"/>
            <w:gridSpan w:val="2"/>
          </w:tcPr>
          <w:p w:rsidR="00F00A7E" w:rsidRPr="00407971" w:rsidRDefault="00F00A7E" w:rsidP="00407971">
            <w:pPr>
              <w:rPr>
                <w:rFonts w:ascii="Arial" w:hAnsi="Arial" w:cs="Arial"/>
              </w:rPr>
            </w:pPr>
          </w:p>
        </w:tc>
      </w:tr>
      <w:tr w:rsidR="00AF369A" w:rsidTr="005946F3">
        <w:trPr>
          <w:trHeight w:val="2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F369A" w:rsidRPr="00407971" w:rsidRDefault="00AF369A" w:rsidP="005946F3">
            <w:pPr>
              <w:rPr>
                <w:rFonts w:ascii="Arial" w:hAnsi="Arial" w:cs="Arial"/>
                <w:b/>
              </w:rPr>
            </w:pPr>
            <w:r w:rsidRPr="00823A27">
              <w:rPr>
                <w:rFonts w:ascii="Arial" w:hAnsi="Arial" w:cs="Arial"/>
                <w:sz w:val="20"/>
                <w:szCs w:val="20"/>
              </w:rPr>
              <w:t>Rechtsform</w:t>
            </w:r>
            <w:r w:rsidR="003A23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78" w:type="dxa"/>
            <w:gridSpan w:val="2"/>
          </w:tcPr>
          <w:p w:rsidR="00AF369A" w:rsidRPr="00407971" w:rsidRDefault="00AF369A" w:rsidP="00407971">
            <w:pPr>
              <w:rPr>
                <w:rFonts w:ascii="Arial" w:hAnsi="Arial" w:cs="Arial"/>
              </w:rPr>
            </w:pPr>
          </w:p>
        </w:tc>
      </w:tr>
      <w:tr w:rsidR="00F00A7E" w:rsidTr="005946F3">
        <w:trPr>
          <w:trHeight w:val="2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00A7E" w:rsidRPr="00823A27" w:rsidRDefault="00F00A7E" w:rsidP="0059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Ansprechpartner*in:</w:t>
            </w:r>
          </w:p>
        </w:tc>
        <w:tc>
          <w:tcPr>
            <w:tcW w:w="6678" w:type="dxa"/>
            <w:gridSpan w:val="2"/>
          </w:tcPr>
          <w:p w:rsidR="00F00A7E" w:rsidRPr="00407971" w:rsidRDefault="00F00A7E" w:rsidP="00407971">
            <w:pPr>
              <w:rPr>
                <w:rFonts w:ascii="Arial" w:hAnsi="Arial" w:cs="Arial"/>
              </w:rPr>
            </w:pPr>
          </w:p>
        </w:tc>
      </w:tr>
      <w:tr w:rsidR="00F00A7E" w:rsidTr="005946F3">
        <w:trPr>
          <w:trHeight w:val="2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00A7E" w:rsidRPr="00823A27" w:rsidRDefault="00F00A7E" w:rsidP="0059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78" w:type="dxa"/>
            <w:gridSpan w:val="2"/>
          </w:tcPr>
          <w:p w:rsidR="00F00A7E" w:rsidRPr="00407971" w:rsidRDefault="00F00A7E" w:rsidP="00407971">
            <w:pPr>
              <w:rPr>
                <w:rFonts w:ascii="Arial" w:hAnsi="Arial" w:cs="Arial"/>
              </w:rPr>
            </w:pPr>
          </w:p>
        </w:tc>
      </w:tr>
      <w:tr w:rsidR="00F00A7E" w:rsidTr="005946F3">
        <w:trPr>
          <w:trHeight w:val="20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00A7E" w:rsidRPr="00823A27" w:rsidRDefault="00F00A7E" w:rsidP="0059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78" w:type="dxa"/>
            <w:gridSpan w:val="2"/>
          </w:tcPr>
          <w:p w:rsidR="00F00A7E" w:rsidRPr="00407971" w:rsidRDefault="00F00A7E" w:rsidP="00407971">
            <w:pPr>
              <w:rPr>
                <w:rFonts w:ascii="Arial" w:hAnsi="Arial" w:cs="Arial"/>
              </w:rPr>
            </w:pPr>
          </w:p>
        </w:tc>
      </w:tr>
      <w:tr w:rsidR="00A3661E" w:rsidTr="002B1612">
        <w:tc>
          <w:tcPr>
            <w:tcW w:w="93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3661E" w:rsidRPr="0098381A" w:rsidRDefault="00A3661E" w:rsidP="00A3661E">
            <w:pPr>
              <w:jc w:val="center"/>
              <w:rPr>
                <w:rFonts w:ascii="Arial" w:hAnsi="Arial" w:cs="Arial"/>
                <w:b/>
              </w:rPr>
            </w:pPr>
            <w:r w:rsidRPr="0098381A">
              <w:rPr>
                <w:rFonts w:ascii="Arial" w:hAnsi="Arial" w:cs="Arial"/>
                <w:b/>
              </w:rPr>
              <w:t>Innenstadtbezug:</w:t>
            </w:r>
          </w:p>
          <w:p w:rsidR="00A3661E" w:rsidRPr="00407971" w:rsidRDefault="00A3661E" w:rsidP="00A3661E">
            <w:pPr>
              <w:jc w:val="center"/>
              <w:rPr>
                <w:rFonts w:ascii="Arial" w:hAnsi="Arial" w:cs="Arial"/>
              </w:rPr>
            </w:pPr>
            <w:r w:rsidRPr="00407971">
              <w:rPr>
                <w:rFonts w:ascii="Arial" w:eastAsia="Tahoma" w:hAnsi="Arial" w:cs="Arial"/>
                <w:i/>
                <w:color w:val="000000"/>
                <w:sz w:val="20"/>
                <w:szCs w:val="20"/>
              </w:rPr>
              <w:t>Textliche Erläuterung zur Verortung des Projektes und Bezug zum in der Strategie definierten Innenstadtbereich</w:t>
            </w:r>
          </w:p>
        </w:tc>
      </w:tr>
      <w:tr w:rsidR="00A3661E" w:rsidTr="002B1612">
        <w:tc>
          <w:tcPr>
            <w:tcW w:w="9367" w:type="dxa"/>
            <w:gridSpan w:val="3"/>
            <w:tcBorders>
              <w:top w:val="nil"/>
            </w:tcBorders>
            <w:shd w:val="clear" w:color="auto" w:fill="FFFFFF" w:themeFill="background1"/>
          </w:tcPr>
          <w:p w:rsidR="00A3661E" w:rsidRDefault="00A3661E" w:rsidP="00407971">
            <w:pPr>
              <w:rPr>
                <w:rFonts w:ascii="Arial" w:hAnsi="Arial" w:cs="Arial"/>
              </w:rPr>
            </w:pPr>
          </w:p>
          <w:p w:rsidR="00F73827" w:rsidRDefault="00F73827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F73827" w:rsidRDefault="00F73827" w:rsidP="00407971">
            <w:pPr>
              <w:rPr>
                <w:rFonts w:ascii="Arial" w:hAnsi="Arial" w:cs="Arial"/>
              </w:rPr>
            </w:pPr>
          </w:p>
          <w:p w:rsidR="00F73827" w:rsidRPr="00407971" w:rsidRDefault="00F73827" w:rsidP="00407971">
            <w:pPr>
              <w:rPr>
                <w:rFonts w:ascii="Arial" w:hAnsi="Arial" w:cs="Arial"/>
              </w:rPr>
            </w:pPr>
          </w:p>
        </w:tc>
      </w:tr>
      <w:tr w:rsidR="00AF369A" w:rsidTr="002B1612">
        <w:trPr>
          <w:trHeight w:val="201"/>
        </w:trPr>
        <w:tc>
          <w:tcPr>
            <w:tcW w:w="9367" w:type="dxa"/>
            <w:gridSpan w:val="3"/>
            <w:shd w:val="clear" w:color="auto" w:fill="D9D9D9" w:themeFill="background1" w:themeFillShade="D9"/>
          </w:tcPr>
          <w:p w:rsidR="00AF369A" w:rsidRPr="00AF369A" w:rsidRDefault="00AF369A" w:rsidP="00AF369A">
            <w:pPr>
              <w:jc w:val="center"/>
              <w:rPr>
                <w:rFonts w:ascii="Arial" w:hAnsi="Arial" w:cs="Arial"/>
                <w:b/>
              </w:rPr>
            </w:pPr>
            <w:r w:rsidRPr="00407971">
              <w:rPr>
                <w:rFonts w:ascii="Arial" w:hAnsi="Arial" w:cs="Arial"/>
                <w:b/>
              </w:rPr>
              <w:t>Projektbeschreibung:</w:t>
            </w:r>
          </w:p>
        </w:tc>
      </w:tr>
      <w:tr w:rsidR="00F00A7E" w:rsidTr="005946F3">
        <w:trPr>
          <w:trHeight w:val="20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00A7E" w:rsidRPr="00AF369A" w:rsidRDefault="00F00A7E" w:rsidP="0059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Kurzbeschreibung:</w:t>
            </w:r>
          </w:p>
        </w:tc>
        <w:tc>
          <w:tcPr>
            <w:tcW w:w="6678" w:type="dxa"/>
            <w:gridSpan w:val="2"/>
          </w:tcPr>
          <w:p w:rsidR="00F00A7E" w:rsidRDefault="00F00A7E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Pr="00407971" w:rsidRDefault="0040725C" w:rsidP="00407971">
            <w:pPr>
              <w:rPr>
                <w:rFonts w:ascii="Arial" w:hAnsi="Arial" w:cs="Arial"/>
              </w:rPr>
            </w:pPr>
          </w:p>
        </w:tc>
      </w:tr>
      <w:tr w:rsidR="00AF369A" w:rsidTr="005946F3">
        <w:trPr>
          <w:trHeight w:val="20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F369A" w:rsidRPr="00407971" w:rsidRDefault="00AF369A" w:rsidP="005946F3">
            <w:pPr>
              <w:rPr>
                <w:rFonts w:ascii="Arial" w:hAnsi="Arial" w:cs="Arial"/>
                <w:b/>
              </w:rPr>
            </w:pPr>
            <w:r w:rsidRPr="00AF369A">
              <w:rPr>
                <w:rFonts w:ascii="Arial" w:hAnsi="Arial" w:cs="Arial"/>
                <w:sz w:val="20"/>
                <w:szCs w:val="20"/>
              </w:rPr>
              <w:t>Anlass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78" w:type="dxa"/>
            <w:gridSpan w:val="2"/>
          </w:tcPr>
          <w:p w:rsidR="00AF369A" w:rsidRDefault="00AF369A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Pr="00407971" w:rsidRDefault="0040725C" w:rsidP="00407971">
            <w:pPr>
              <w:rPr>
                <w:rFonts w:ascii="Arial" w:hAnsi="Arial" w:cs="Arial"/>
              </w:rPr>
            </w:pPr>
          </w:p>
        </w:tc>
      </w:tr>
      <w:tr w:rsidR="00AF369A" w:rsidTr="005946F3">
        <w:trPr>
          <w:trHeight w:val="20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F369A" w:rsidRPr="00407971" w:rsidRDefault="00AF369A" w:rsidP="005946F3">
            <w:pPr>
              <w:rPr>
                <w:rFonts w:ascii="Arial" w:hAnsi="Arial" w:cs="Arial"/>
                <w:b/>
              </w:rPr>
            </w:pPr>
            <w:r w:rsidRPr="00AF369A">
              <w:rPr>
                <w:rFonts w:ascii="Arial" w:hAnsi="Arial" w:cs="Arial"/>
                <w:sz w:val="20"/>
                <w:szCs w:val="20"/>
              </w:rPr>
              <w:t>Projektbausteine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78" w:type="dxa"/>
            <w:gridSpan w:val="2"/>
          </w:tcPr>
          <w:p w:rsidR="00AF369A" w:rsidRDefault="00AF369A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Pr="00407971" w:rsidRDefault="0040725C" w:rsidP="00407971">
            <w:pPr>
              <w:rPr>
                <w:rFonts w:ascii="Arial" w:hAnsi="Arial" w:cs="Arial"/>
              </w:rPr>
            </w:pPr>
          </w:p>
        </w:tc>
      </w:tr>
      <w:tr w:rsidR="00AF369A" w:rsidTr="005946F3">
        <w:trPr>
          <w:trHeight w:val="20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F369A" w:rsidRPr="00407971" w:rsidRDefault="00AF369A" w:rsidP="005946F3">
            <w:pPr>
              <w:rPr>
                <w:rFonts w:ascii="Arial" w:hAnsi="Arial" w:cs="Arial"/>
                <w:b/>
              </w:rPr>
            </w:pPr>
            <w:r w:rsidRPr="00823A27">
              <w:rPr>
                <w:rFonts w:ascii="Arial" w:hAnsi="Arial" w:cs="Arial"/>
                <w:sz w:val="20"/>
                <w:szCs w:val="20"/>
              </w:rPr>
              <w:t>Ziele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78" w:type="dxa"/>
            <w:gridSpan w:val="2"/>
          </w:tcPr>
          <w:p w:rsidR="00AF369A" w:rsidRDefault="00AF369A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Pr="00407971" w:rsidRDefault="0040725C" w:rsidP="00407971">
            <w:pPr>
              <w:rPr>
                <w:rFonts w:ascii="Arial" w:hAnsi="Arial" w:cs="Arial"/>
              </w:rPr>
            </w:pPr>
          </w:p>
        </w:tc>
      </w:tr>
      <w:tr w:rsidR="00F00A7E" w:rsidTr="005946F3">
        <w:trPr>
          <w:trHeight w:val="20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00A7E" w:rsidRPr="00823A27" w:rsidRDefault="00F00A7E" w:rsidP="0059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(Durchführungs-)Ort:</w:t>
            </w:r>
          </w:p>
        </w:tc>
        <w:tc>
          <w:tcPr>
            <w:tcW w:w="6678" w:type="dxa"/>
            <w:gridSpan w:val="2"/>
          </w:tcPr>
          <w:p w:rsidR="00F00A7E" w:rsidRDefault="00F00A7E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Pr="00407971" w:rsidRDefault="0040725C" w:rsidP="00407971">
            <w:pPr>
              <w:rPr>
                <w:rFonts w:ascii="Arial" w:hAnsi="Arial" w:cs="Arial"/>
              </w:rPr>
            </w:pPr>
          </w:p>
        </w:tc>
      </w:tr>
      <w:tr w:rsidR="00BD7089" w:rsidTr="005946F3">
        <w:trPr>
          <w:trHeight w:val="20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BD7089" w:rsidRDefault="00BD7089" w:rsidP="005946F3">
            <w:pPr>
              <w:rPr>
                <w:rFonts w:ascii="Arial" w:hAnsi="Arial" w:cs="Arial"/>
                <w:sz w:val="20"/>
                <w:szCs w:val="20"/>
              </w:rPr>
            </w:pPr>
            <w:r w:rsidRPr="00F00A7E">
              <w:rPr>
                <w:rFonts w:ascii="Arial" w:hAnsi="Arial" w:cs="Arial"/>
                <w:sz w:val="20"/>
                <w:szCs w:val="20"/>
              </w:rPr>
              <w:lastRenderedPageBreak/>
              <w:t>Projekt befindet sich im definierten Programmraum aus der Strategie „Mitte verbindet“:</w:t>
            </w:r>
          </w:p>
        </w:tc>
        <w:tc>
          <w:tcPr>
            <w:tcW w:w="6678" w:type="dxa"/>
            <w:gridSpan w:val="2"/>
            <w:vAlign w:val="center"/>
          </w:tcPr>
          <w:p w:rsidR="00BD7089" w:rsidRDefault="00AE081F" w:rsidP="00BD7089">
            <w:pPr>
              <w:textAlignment w:val="baseline"/>
              <w:rPr>
                <w:rFonts w:ascii="MS Gothic" w:eastAsia="MS Gothic" w:hAnsi="MS Gothic"/>
                <w:color w:val="000000"/>
                <w:sz w:val="24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4"/>
                </w:rPr>
                <w:id w:val="5215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7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D7089"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 w:rsidR="00BD7089" w:rsidRPr="00E17977">
              <w:rPr>
                <w:rFonts w:ascii="Arial" w:eastAsia="MS Gothic" w:hAnsi="Arial" w:cs="Arial"/>
                <w:color w:val="000000"/>
                <w:sz w:val="20"/>
                <w:szCs w:val="20"/>
              </w:rPr>
              <w:t>Ja</w:t>
            </w:r>
          </w:p>
          <w:p w:rsidR="00BD7089" w:rsidRPr="00407971" w:rsidRDefault="00AE081F" w:rsidP="00BD7089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4"/>
                </w:rPr>
                <w:id w:val="6898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7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D7089"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 w:rsidR="00BD7089" w:rsidRPr="00E17977">
              <w:rPr>
                <w:rFonts w:ascii="Arial" w:eastAsia="MS Gothic" w:hAnsi="Arial" w:cs="Arial"/>
                <w:color w:val="000000"/>
                <w:sz w:val="20"/>
                <w:szCs w:val="20"/>
              </w:rPr>
              <w:t>Nein</w:t>
            </w:r>
          </w:p>
        </w:tc>
      </w:tr>
      <w:tr w:rsidR="008E125E" w:rsidTr="005946F3">
        <w:trPr>
          <w:trHeight w:val="20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125E" w:rsidRPr="00823A27" w:rsidRDefault="008E125E" w:rsidP="00594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Zusammenarbeit mit Dritten:</w:t>
            </w:r>
          </w:p>
        </w:tc>
        <w:tc>
          <w:tcPr>
            <w:tcW w:w="6678" w:type="dxa"/>
            <w:gridSpan w:val="2"/>
          </w:tcPr>
          <w:p w:rsidR="008E125E" w:rsidRDefault="008E125E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Pr="00407971" w:rsidRDefault="0040725C" w:rsidP="00407971">
            <w:pPr>
              <w:rPr>
                <w:rFonts w:ascii="Arial" w:hAnsi="Arial" w:cs="Arial"/>
              </w:rPr>
            </w:pPr>
          </w:p>
        </w:tc>
      </w:tr>
      <w:tr w:rsidR="009A155C" w:rsidTr="002B1612">
        <w:tc>
          <w:tcPr>
            <w:tcW w:w="93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9A155C" w:rsidRPr="00407971" w:rsidRDefault="009A155C" w:rsidP="009A155C">
            <w:pPr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07971">
              <w:rPr>
                <w:rFonts w:ascii="Arial" w:eastAsia="Arial" w:hAnsi="Arial" w:cs="Arial"/>
                <w:b/>
                <w:color w:val="000000"/>
              </w:rPr>
              <w:t>Bezug zum Handlungskonzept der Strategie</w:t>
            </w:r>
          </w:p>
          <w:p w:rsidR="009A155C" w:rsidRPr="00407971" w:rsidRDefault="009A155C" w:rsidP="009A155C">
            <w:pPr>
              <w:jc w:val="center"/>
              <w:textAlignment w:val="baseline"/>
              <w:rPr>
                <w:rFonts w:ascii="Arial" w:eastAsia="Tahoma" w:hAnsi="Arial" w:cs="Arial"/>
                <w:i/>
                <w:color w:val="000000"/>
                <w:sz w:val="20"/>
                <w:szCs w:val="20"/>
              </w:rPr>
            </w:pPr>
            <w:r w:rsidRPr="00407971">
              <w:rPr>
                <w:rFonts w:ascii="Arial" w:eastAsia="Tahoma" w:hAnsi="Arial" w:cs="Arial"/>
                <w:i/>
                <w:color w:val="000000"/>
                <w:sz w:val="20"/>
                <w:szCs w:val="20"/>
              </w:rPr>
              <w:t>Das Projekt muss sich dem Handlungskonzept (Handlungsfelder, ggf. strategische Ziele</w:t>
            </w:r>
          </w:p>
          <w:p w:rsidR="009A155C" w:rsidRPr="00407971" w:rsidRDefault="009A155C" w:rsidP="009A155C">
            <w:pPr>
              <w:jc w:val="center"/>
              <w:rPr>
                <w:rFonts w:ascii="Arial" w:hAnsi="Arial" w:cs="Arial"/>
              </w:rPr>
            </w:pPr>
            <w:r w:rsidRPr="00407971">
              <w:rPr>
                <w:rFonts w:ascii="Arial" w:eastAsia="Tahoma" w:hAnsi="Arial" w:cs="Arial"/>
                <w:i/>
                <w:color w:val="000000"/>
                <w:sz w:val="20"/>
                <w:szCs w:val="20"/>
              </w:rPr>
              <w:t>und/oder Leitbild) der jeweiligen territorialen Strategie zuordnen lassen. Bitte erläutern.</w:t>
            </w:r>
          </w:p>
        </w:tc>
      </w:tr>
      <w:tr w:rsidR="009A155C" w:rsidTr="002B1612">
        <w:tc>
          <w:tcPr>
            <w:tcW w:w="9367" w:type="dxa"/>
            <w:gridSpan w:val="3"/>
            <w:tcBorders>
              <w:top w:val="nil"/>
            </w:tcBorders>
          </w:tcPr>
          <w:p w:rsidR="009A155C" w:rsidRDefault="009A155C" w:rsidP="00407971">
            <w:pPr>
              <w:rPr>
                <w:rFonts w:ascii="Arial" w:hAnsi="Arial" w:cs="Arial"/>
              </w:rPr>
            </w:pPr>
          </w:p>
          <w:p w:rsidR="009A155C" w:rsidRDefault="009A15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40725C" w:rsidRDefault="0040725C" w:rsidP="00407971">
            <w:pPr>
              <w:rPr>
                <w:rFonts w:ascii="Arial" w:hAnsi="Arial" w:cs="Arial"/>
              </w:rPr>
            </w:pPr>
          </w:p>
          <w:p w:rsidR="009A155C" w:rsidRDefault="009A155C" w:rsidP="00407971">
            <w:pPr>
              <w:rPr>
                <w:rFonts w:ascii="Arial" w:hAnsi="Arial" w:cs="Arial"/>
              </w:rPr>
            </w:pPr>
          </w:p>
          <w:p w:rsidR="009A155C" w:rsidRPr="00407971" w:rsidRDefault="009A155C" w:rsidP="00407971">
            <w:pPr>
              <w:rPr>
                <w:rFonts w:ascii="Arial" w:hAnsi="Arial" w:cs="Arial"/>
              </w:rPr>
            </w:pPr>
          </w:p>
        </w:tc>
      </w:tr>
      <w:tr w:rsidR="009A155C" w:rsidTr="002B1612">
        <w:tc>
          <w:tcPr>
            <w:tcW w:w="93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9A155C" w:rsidRDefault="009A155C" w:rsidP="009A155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Bezug zum Fördergegenstand</w:t>
            </w:r>
          </w:p>
          <w:p w:rsidR="009A155C" w:rsidRPr="00407971" w:rsidRDefault="009A155C" w:rsidP="009A155C">
            <w:pPr>
              <w:jc w:val="center"/>
              <w:rPr>
                <w:rFonts w:ascii="Arial" w:hAnsi="Arial" w:cs="Arial"/>
              </w:rPr>
            </w:pPr>
            <w:r w:rsidRPr="00025437">
              <w:rPr>
                <w:rFonts w:ascii="Arial" w:eastAsia="Tahoma" w:hAnsi="Arial" w:cs="Arial"/>
                <w:i/>
                <w:color w:val="000000"/>
                <w:sz w:val="20"/>
                <w:szCs w:val="20"/>
              </w:rPr>
              <w:t>Das Projekt muss sich einem Fördergegenstand der Richtlinie zum Programm „</w:t>
            </w:r>
            <w:proofErr w:type="spellStart"/>
            <w:r w:rsidRPr="00025437">
              <w:rPr>
                <w:rFonts w:ascii="Arial" w:eastAsia="Tahoma" w:hAnsi="Arial" w:cs="Arial"/>
                <w:i/>
                <w:color w:val="000000"/>
                <w:sz w:val="20"/>
                <w:szCs w:val="20"/>
              </w:rPr>
              <w:t>Resiliente</w:t>
            </w:r>
            <w:proofErr w:type="spellEnd"/>
            <w:r w:rsidRPr="00025437">
              <w:rPr>
                <w:rFonts w:ascii="Arial" w:eastAsia="Tahoma" w:hAnsi="Arial" w:cs="Arial"/>
                <w:i/>
                <w:color w:val="000000"/>
                <w:sz w:val="20"/>
                <w:szCs w:val="20"/>
              </w:rPr>
              <w:t xml:space="preserve"> Innenstädte“ (Erl. d. MB v. 25. 5. 2022 — 101-46801) zuordnen lassen. Bitte NUR EINEN Fördergegenstand ankreuzen und </w:t>
            </w:r>
            <w:r w:rsidR="00F73827">
              <w:rPr>
                <w:rFonts w:ascii="Arial" w:eastAsia="Tahoma" w:hAnsi="Arial" w:cs="Arial"/>
                <w:i/>
                <w:color w:val="000000"/>
                <w:sz w:val="20"/>
                <w:szCs w:val="20"/>
              </w:rPr>
              <w:t xml:space="preserve">unten </w:t>
            </w:r>
            <w:r w:rsidRPr="00025437">
              <w:rPr>
                <w:rFonts w:ascii="Arial" w:eastAsia="Tahoma" w:hAnsi="Arial" w:cs="Arial"/>
                <w:i/>
                <w:color w:val="000000"/>
                <w:sz w:val="20"/>
                <w:szCs w:val="20"/>
              </w:rPr>
              <w:t>erläutern.</w:t>
            </w:r>
          </w:p>
        </w:tc>
      </w:tr>
      <w:tr w:rsidR="002B1612" w:rsidRPr="002B1612" w:rsidTr="002B1612">
        <w:tc>
          <w:tcPr>
            <w:tcW w:w="9367" w:type="dxa"/>
            <w:gridSpan w:val="3"/>
            <w:shd w:val="clear" w:color="auto" w:fill="D9D9D9" w:themeFill="background1" w:themeFillShade="D9"/>
          </w:tcPr>
          <w:p w:rsidR="002B1612" w:rsidRPr="002B1612" w:rsidRDefault="002B1612" w:rsidP="002B1612">
            <w:pPr>
              <w:jc w:val="center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2B1612">
              <w:rPr>
                <w:rFonts w:ascii="Arial" w:eastAsia="Tahoma" w:hAnsi="Arial" w:cs="Arial"/>
                <w:color w:val="000000"/>
                <w:u w:val="single"/>
              </w:rPr>
              <w:t>Handlungsfeld soziale Aspekte</w:t>
            </w:r>
          </w:p>
        </w:tc>
      </w:tr>
      <w:tr w:rsidR="00D05D3C" w:rsidRPr="002B1612" w:rsidTr="005946F3">
        <w:trPr>
          <w:cantSplit/>
          <w:trHeight w:val="1134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2.1.1) Management, Beratung und Mediation für die Umsetzung von Vorhaben auf Grundlage der Strategie (nur im Programmgebiet der </w:t>
            </w:r>
            <w:proofErr w:type="spellStart"/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Regionenkategorie</w:t>
            </w:r>
            <w:proofErr w:type="spellEnd"/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ÜR)</w:t>
            </w:r>
          </w:p>
        </w:tc>
        <w:sdt>
          <w:sdtPr>
            <w:rPr>
              <w:rFonts w:ascii="Arial" w:hAnsi="Arial" w:cs="Arial"/>
              <w:b/>
            </w:rPr>
            <w:id w:val="-51791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Pr="002B1612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RPr="002B1612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2.1.2) Ausbau, Schaffung oder </w:t>
            </w:r>
            <w:proofErr w:type="spellStart"/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Inwertsetzung</w:t>
            </w:r>
            <w:proofErr w:type="spellEnd"/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von wohnungsnahen, öffentlichen Erholungs- und Rückzugsorten</w:t>
            </w:r>
          </w:p>
        </w:tc>
        <w:sdt>
          <w:sdtPr>
            <w:rPr>
              <w:rFonts w:ascii="Arial" w:hAnsi="Arial" w:cs="Arial"/>
              <w:b/>
            </w:rPr>
            <w:id w:val="-20910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Pr="002B1612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RPr="002B1612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2.1.3) Gestaltung und Belebung von öffentlichen, frei zugänglichen Räumen und Plätzen sowie Revitalisierungen von Gebäuden durch die Schaffung von beispielsweise sozialen, am Gemeinwesen orientierten oder kulturellen Begegnungsorten und Treffpunkten, auch temporär</w:t>
            </w:r>
          </w:p>
        </w:tc>
        <w:sdt>
          <w:sdtPr>
            <w:rPr>
              <w:rFonts w:ascii="Arial" w:hAnsi="Arial" w:cs="Arial"/>
              <w:b/>
            </w:rPr>
            <w:id w:val="-24356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Pr="002B1612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RPr="002B1612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2.1.4) digitale Angebote etwa für nicht</w:t>
            </w: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softHyphen/>
              <w:t>kommerzielle lokale Unterstützungs- und Austauschstrukturen, Bürgerbeteiligungen oder kulturelle und soziale Dienstleistungen</w:t>
            </w:r>
          </w:p>
        </w:tc>
        <w:sdt>
          <w:sdtPr>
            <w:rPr>
              <w:rFonts w:ascii="Arial" w:hAnsi="Arial" w:cs="Arial"/>
              <w:b/>
            </w:rPr>
            <w:id w:val="156514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Pr="002B1612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RPr="002B1612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2.1.5) Aufbau von Online-Angeboten der Verwaltung wie beispielsweise Online-Bürgerbüros oder Plattformen, die Freizeit, Kultur, Sport, Soziales und Verwaltung kombinieren (nur im Programmgebiet der </w:t>
            </w:r>
            <w:proofErr w:type="spellStart"/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Regionenkategorie</w:t>
            </w:r>
            <w:proofErr w:type="spellEnd"/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ÜR)</w:t>
            </w:r>
          </w:p>
        </w:tc>
        <w:sdt>
          <w:sdtPr>
            <w:rPr>
              <w:rFonts w:ascii="Arial" w:hAnsi="Arial" w:cs="Arial"/>
              <w:b/>
            </w:rPr>
            <w:id w:val="28940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Pr="002B1612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63579F">
        <w:tc>
          <w:tcPr>
            <w:tcW w:w="9367" w:type="dxa"/>
            <w:gridSpan w:val="3"/>
            <w:shd w:val="clear" w:color="auto" w:fill="D9D9D9" w:themeFill="background1" w:themeFillShade="D9"/>
          </w:tcPr>
          <w:p w:rsidR="00D05D3C" w:rsidRPr="001E3AD9" w:rsidRDefault="00D05D3C" w:rsidP="00D05D3C">
            <w:pPr>
              <w:spacing w:line="258" w:lineRule="exact"/>
              <w:jc w:val="center"/>
              <w:textAlignment w:val="baseline"/>
              <w:rPr>
                <w:rFonts w:ascii="Arial" w:eastAsia="MS Gothic" w:hAnsi="Arial" w:cs="Arial"/>
                <w:color w:val="000000"/>
                <w:u w:val="single"/>
              </w:rPr>
            </w:pPr>
            <w:r w:rsidRPr="001E3AD9">
              <w:rPr>
                <w:rFonts w:ascii="Arial" w:eastAsia="Tahoma" w:hAnsi="Arial" w:cs="Arial"/>
                <w:color w:val="000000"/>
                <w:u w:val="single"/>
              </w:rPr>
              <w:lastRenderedPageBreak/>
              <w:t>Handlungsfeld ökonomische Aspekte</w:t>
            </w:r>
          </w:p>
        </w:tc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2.2.1) neue und flexible Nutzungen und Nutzungskonzepte für den öffentlichen und frei zugänglichen Raum und für Gebäude, wie beispielsweise für Dienstleistungen, Start- </w:t>
            </w:r>
            <w:proofErr w:type="spellStart"/>
            <w:r w:rsidRPr="00C66C93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>Ups</w:t>
            </w:r>
            <w:proofErr w:type="spellEnd"/>
            <w:r w:rsidRPr="00C66C93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>, Klimaschutz-Aktivitäten oder kulturelle oder soziale Einrichtungen/Angebote, unter Berücksichtigung der Ressourceneffizienz</w:t>
            </w:r>
          </w:p>
        </w:tc>
        <w:sdt>
          <w:sdtPr>
            <w:rPr>
              <w:rFonts w:ascii="Arial" w:hAnsi="Arial" w:cs="Arial"/>
              <w:b/>
            </w:rPr>
            <w:id w:val="96099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2.2.2) Umsetzung neuer Modelle der Arbeitsorganisation wie beispielsweise Co- Working-Spaces durch bauliche Investitionen und Ausstattungen sowie Betrieb</w:t>
            </w:r>
          </w:p>
        </w:tc>
        <w:sdt>
          <w:sdtPr>
            <w:rPr>
              <w:rFonts w:ascii="Arial" w:hAnsi="Arial" w:cs="Arial"/>
              <w:b/>
            </w:rPr>
            <w:id w:val="-117255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abs>
                <w:tab w:val="right" w:pos="4464"/>
              </w:tabs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2.2.3) Unterstützung sozialer, kultureller und ökologischer Gründungsaktivitäten durch bauliche Investitionen und Ausstattungen sowie durch Beratung, Moderation und Mediation</w:t>
            </w:r>
          </w:p>
        </w:tc>
        <w:sdt>
          <w:sdtPr>
            <w:rPr>
              <w:rFonts w:ascii="Arial" w:hAnsi="Arial" w:cs="Arial"/>
              <w:b/>
            </w:rPr>
            <w:id w:val="209366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2.2.4) Stärkung hybrider Formen des Handels lokaler Unternehmen etwa durch lokale digitale Plattformen.</w:t>
            </w:r>
          </w:p>
        </w:tc>
        <w:sdt>
          <w:sdtPr>
            <w:rPr>
              <w:rFonts w:ascii="Arial" w:hAnsi="Arial" w:cs="Arial"/>
              <w:b/>
            </w:rPr>
            <w:id w:val="152282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E812E2">
        <w:tc>
          <w:tcPr>
            <w:tcW w:w="9367" w:type="dxa"/>
            <w:gridSpan w:val="3"/>
            <w:shd w:val="clear" w:color="auto" w:fill="D9D9D9" w:themeFill="background1" w:themeFillShade="D9"/>
          </w:tcPr>
          <w:p w:rsidR="00D05D3C" w:rsidRPr="0017775B" w:rsidRDefault="00D05D3C" w:rsidP="00D05D3C">
            <w:pPr>
              <w:spacing w:line="259" w:lineRule="exact"/>
              <w:jc w:val="center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17775B">
              <w:rPr>
                <w:rFonts w:ascii="Arial" w:eastAsia="Tahoma" w:hAnsi="Arial" w:cs="Arial"/>
                <w:color w:val="000000"/>
                <w:u w:val="single"/>
              </w:rPr>
              <w:t>Handlungsfeld ökologische Aspekte</w:t>
            </w:r>
          </w:p>
        </w:tc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abs>
                <w:tab w:val="left" w:pos="864"/>
              </w:tabs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2.3.1) Regionalisierung und </w:t>
            </w:r>
            <w:r w:rsidRPr="00C66C93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>klimaverträgliche Gestaltung von Produktion, Verarbeitung, Vermarktung und Verwertung</w:t>
            </w:r>
          </w:p>
        </w:tc>
        <w:sdt>
          <w:sdtPr>
            <w:rPr>
              <w:rFonts w:ascii="Arial" w:hAnsi="Arial" w:cs="Arial"/>
              <w:b/>
            </w:rPr>
            <w:id w:val="176873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2.3.2) klimaschonende Mobilität durch Multimodalität, Fuß- und Radverkehr, wie beispielsweise </w:t>
            </w:r>
            <w:proofErr w:type="spellStart"/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Shared</w:t>
            </w:r>
            <w:proofErr w:type="spellEnd"/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Spaces, bessere und breitere Wege, Abstell- und Parksysteme, Beschilderungssysteme für schnelle und attraktive Routen, intelligente Ampelschaltungen für gute Erreichbarkeiten</w:t>
            </w:r>
          </w:p>
        </w:tc>
        <w:sdt>
          <w:sdtPr>
            <w:rPr>
              <w:rFonts w:ascii="Arial" w:hAnsi="Arial" w:cs="Arial"/>
              <w:b/>
            </w:rPr>
            <w:id w:val="-209523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abs>
                <w:tab w:val="right" w:pos="4392"/>
              </w:tabs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2.3.3) Etablierung CO2-neutraler Nahlogistik zur Überwindung der „letzten Meile“ beispielsweise durch Lagerinfrastruktur und Fahrzeuge, gemeinsame CO2-neutrale Lieferdienste im definierten innerstädtischen Bereich</w:t>
            </w:r>
          </w:p>
        </w:tc>
        <w:sdt>
          <w:sdtPr>
            <w:rPr>
              <w:rFonts w:ascii="Arial" w:hAnsi="Arial" w:cs="Arial"/>
              <w:b/>
            </w:rPr>
            <w:id w:val="-126159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2.3.4) Reduzierung von Hitzestress und starkregenbedingten Überflutungen, z. B. durch Begrünungen, Flächenentsiegelung oder die ökologische Aufwertung von Gewässern und Auen</w:t>
            </w:r>
          </w:p>
        </w:tc>
        <w:sdt>
          <w:sdtPr>
            <w:rPr>
              <w:rFonts w:ascii="Arial" w:hAnsi="Arial" w:cs="Arial"/>
              <w:b/>
            </w:rPr>
            <w:id w:val="-16463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2.3.5) Neuanlage und Aufwertung naturnaher innerstädtischer Grünflächen zur Steigerung der biologischen Vielfalt, für Naturerlebnismöglichkeiten und Lärmschutz</w:t>
            </w:r>
          </w:p>
        </w:tc>
        <w:sdt>
          <w:sdtPr>
            <w:rPr>
              <w:rFonts w:ascii="Arial" w:hAnsi="Arial" w:cs="Arial"/>
              <w:b/>
            </w:rPr>
            <w:id w:val="196607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2.3.6) Verbesserung der Reaktionsfähigkeit auf Umweltkrisen durch Stärkung von vernetzten Katastropheninterventionsmöglichkeiten</w:t>
            </w:r>
          </w:p>
        </w:tc>
        <w:sdt>
          <w:sdtPr>
            <w:rPr>
              <w:rFonts w:ascii="Arial" w:hAnsi="Arial" w:cs="Arial"/>
              <w:b/>
            </w:rPr>
            <w:id w:val="-204336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D05D3C" w:rsidTr="005946F3"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2.3.7) Entwicklung und Erstellung von Konzepten zur Klimaanpassung</w:t>
            </w:r>
          </w:p>
        </w:tc>
        <w:sdt>
          <w:sdtPr>
            <w:rPr>
              <w:rFonts w:ascii="Arial" w:hAnsi="Arial" w:cs="Arial"/>
              <w:b/>
            </w:rPr>
            <w:id w:val="-131856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vAlign w:val="center"/>
              </w:tcPr>
              <w:p w:rsidR="00D05D3C" w:rsidRDefault="0018247B" w:rsidP="0079718B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73827" w:rsidTr="00F73827">
        <w:trPr>
          <w:trHeight w:val="54"/>
        </w:trPr>
        <w:tc>
          <w:tcPr>
            <w:tcW w:w="93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F73827" w:rsidRDefault="00F73827" w:rsidP="00D05D3C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Erläuterung </w:t>
            </w:r>
            <w:r w:rsidR="004767DA">
              <w:rPr>
                <w:rFonts w:ascii="Arial" w:hAnsi="Arial" w:cs="Arial"/>
                <w:b/>
              </w:rPr>
              <w:t>zum ausgewählten</w:t>
            </w:r>
            <w:r>
              <w:rPr>
                <w:rFonts w:ascii="Arial" w:hAnsi="Arial" w:cs="Arial"/>
                <w:b/>
              </w:rPr>
              <w:t xml:space="preserve"> Handlungsfeld</w:t>
            </w:r>
          </w:p>
        </w:tc>
      </w:tr>
      <w:tr w:rsidR="00F73827" w:rsidTr="00D52813">
        <w:trPr>
          <w:trHeight w:val="54"/>
        </w:trPr>
        <w:tc>
          <w:tcPr>
            <w:tcW w:w="9367" w:type="dxa"/>
            <w:gridSpan w:val="3"/>
            <w:tcBorders>
              <w:top w:val="nil"/>
            </w:tcBorders>
            <w:shd w:val="clear" w:color="auto" w:fill="FFFFFF" w:themeFill="background1"/>
          </w:tcPr>
          <w:p w:rsidR="00F73827" w:rsidRDefault="00F73827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F73827" w:rsidRDefault="00F73827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F73827" w:rsidRDefault="00F73827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F73827" w:rsidRDefault="00F73827" w:rsidP="00D52813">
            <w:pPr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05D3C" w:rsidTr="00AB71CC">
        <w:trPr>
          <w:trHeight w:val="54"/>
        </w:trPr>
        <w:tc>
          <w:tcPr>
            <w:tcW w:w="9367" w:type="dxa"/>
            <w:gridSpan w:val="3"/>
            <w:shd w:val="clear" w:color="auto" w:fill="D9D9D9" w:themeFill="background1" w:themeFillShade="D9"/>
          </w:tcPr>
          <w:p w:rsidR="00AF0757" w:rsidRDefault="00AF0757" w:rsidP="00AF0757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Querschnittsziele:</w:t>
            </w:r>
          </w:p>
          <w:p w:rsidR="00D05D3C" w:rsidRPr="00371C0C" w:rsidRDefault="00AF0757" w:rsidP="005946F3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71C0C">
              <w:rPr>
                <w:rFonts w:ascii="Arial" w:hAnsi="Arial" w:cs="Arial"/>
                <w:i/>
                <w:sz w:val="20"/>
                <w:szCs w:val="20"/>
              </w:rPr>
              <w:t xml:space="preserve">Welche Querschnittsziele werden durch das Projekt bedient, inkl. kurzer Begründung </w:t>
            </w:r>
            <w:r w:rsidR="005946F3">
              <w:rPr>
                <w:rFonts w:ascii="Arial" w:hAnsi="Arial" w:cs="Arial"/>
                <w:i/>
                <w:sz w:val="20"/>
                <w:szCs w:val="20"/>
              </w:rPr>
              <w:t xml:space="preserve">zum „Warum“ und </w:t>
            </w:r>
            <w:r w:rsidRPr="00371C0C">
              <w:rPr>
                <w:rFonts w:ascii="Arial" w:hAnsi="Arial" w:cs="Arial"/>
                <w:i/>
                <w:sz w:val="20"/>
                <w:szCs w:val="20"/>
              </w:rPr>
              <w:t>„</w:t>
            </w:r>
            <w:r w:rsidR="005946F3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371C0C">
              <w:rPr>
                <w:rFonts w:ascii="Arial" w:hAnsi="Arial" w:cs="Arial"/>
                <w:i/>
                <w:sz w:val="20"/>
                <w:szCs w:val="20"/>
              </w:rPr>
              <w:t>ie“</w:t>
            </w:r>
          </w:p>
        </w:tc>
      </w:tr>
      <w:tr w:rsidR="00AF0757" w:rsidTr="002F4D9B">
        <w:trPr>
          <w:trHeight w:val="51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2F4D9B" w:rsidRPr="002F4D9B" w:rsidRDefault="00AF0757" w:rsidP="005946F3">
            <w:pPr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AF0757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Nachhaltige Entwicklung und Do </w:t>
            </w:r>
            <w:proofErr w:type="spellStart"/>
            <w:r w:rsidRPr="00AF0757">
              <w:rPr>
                <w:rFonts w:ascii="Arial" w:eastAsia="Tahoma" w:hAnsi="Arial" w:cs="Arial"/>
                <w:color w:val="000000"/>
                <w:sz w:val="20"/>
                <w:szCs w:val="20"/>
              </w:rPr>
              <w:t>no</w:t>
            </w:r>
            <w:proofErr w:type="spellEnd"/>
            <w:r w:rsidRPr="00AF0757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757">
              <w:rPr>
                <w:rFonts w:ascii="Arial" w:eastAsia="Tahoma" w:hAnsi="Arial" w:cs="Arial"/>
                <w:color w:val="000000"/>
                <w:sz w:val="20"/>
                <w:szCs w:val="20"/>
              </w:rPr>
              <w:t>significant</w:t>
            </w:r>
            <w:proofErr w:type="spellEnd"/>
            <w:r w:rsidRPr="00AF0757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757">
              <w:rPr>
                <w:rFonts w:ascii="Arial" w:eastAsia="Tahoma" w:hAnsi="Arial" w:cs="Arial"/>
                <w:color w:val="000000"/>
                <w:sz w:val="20"/>
                <w:szCs w:val="20"/>
              </w:rPr>
              <w:t>harm</w:t>
            </w:r>
            <w:proofErr w:type="spellEnd"/>
          </w:p>
        </w:tc>
        <w:sdt>
          <w:sdtPr>
            <w:rPr>
              <w:rFonts w:ascii="Arial" w:hAnsi="Arial" w:cs="Arial"/>
              <w:b/>
            </w:rPr>
            <w:id w:val="96524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shd w:val="clear" w:color="auto" w:fill="FFFFFF" w:themeFill="background1"/>
                <w:vAlign w:val="center"/>
              </w:tcPr>
              <w:p w:rsidR="00AF0757" w:rsidRDefault="0018247B" w:rsidP="00AF0757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F0757" w:rsidTr="002F4D9B">
        <w:trPr>
          <w:trHeight w:val="51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F0757" w:rsidRPr="00AF0757" w:rsidRDefault="00AF0757" w:rsidP="005946F3">
            <w:pPr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AF0757">
              <w:rPr>
                <w:rFonts w:ascii="Arial" w:eastAsia="Tahoma" w:hAnsi="Arial" w:cs="Arial"/>
                <w:color w:val="000000"/>
                <w:sz w:val="20"/>
                <w:szCs w:val="20"/>
              </w:rPr>
              <w:t>Gleichstellung</w:t>
            </w:r>
          </w:p>
        </w:tc>
        <w:sdt>
          <w:sdtPr>
            <w:rPr>
              <w:rFonts w:ascii="Arial" w:hAnsi="Arial" w:cs="Arial"/>
              <w:b/>
            </w:rPr>
            <w:id w:val="163798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shd w:val="clear" w:color="auto" w:fill="FFFFFF" w:themeFill="background1"/>
                <w:vAlign w:val="center"/>
              </w:tcPr>
              <w:p w:rsidR="00AF0757" w:rsidRDefault="0018247B" w:rsidP="00AF0757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F0757" w:rsidTr="002F4D9B">
        <w:trPr>
          <w:trHeight w:val="51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F0757" w:rsidRPr="00AF0757" w:rsidRDefault="00AF0757" w:rsidP="005946F3">
            <w:pPr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AF0757">
              <w:rPr>
                <w:rFonts w:ascii="Arial" w:eastAsia="Tahoma" w:hAnsi="Arial" w:cs="Arial"/>
                <w:color w:val="000000"/>
                <w:sz w:val="20"/>
                <w:szCs w:val="20"/>
              </w:rPr>
              <w:t>Chancengleich</w:t>
            </w:r>
            <w:r w:rsidR="001A49E7">
              <w:rPr>
                <w:rFonts w:ascii="Arial" w:eastAsia="Tahoma" w:hAnsi="Arial" w:cs="Arial"/>
                <w:color w:val="000000"/>
                <w:sz w:val="20"/>
                <w:szCs w:val="20"/>
              </w:rPr>
              <w:t>h</w:t>
            </w:r>
            <w:r w:rsidRPr="00AF0757">
              <w:rPr>
                <w:rFonts w:ascii="Arial" w:eastAsia="Tahoma" w:hAnsi="Arial" w:cs="Arial"/>
                <w:color w:val="000000"/>
                <w:sz w:val="20"/>
                <w:szCs w:val="20"/>
              </w:rPr>
              <w:t>eit, Nichtdiskriminierung und Barrierefreiheit</w:t>
            </w:r>
          </w:p>
        </w:tc>
        <w:sdt>
          <w:sdtPr>
            <w:rPr>
              <w:rFonts w:ascii="Arial" w:hAnsi="Arial" w:cs="Arial"/>
              <w:b/>
            </w:rPr>
            <w:id w:val="53832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shd w:val="clear" w:color="auto" w:fill="FFFFFF" w:themeFill="background1"/>
                <w:vAlign w:val="center"/>
              </w:tcPr>
              <w:p w:rsidR="00AF0757" w:rsidRDefault="0018247B" w:rsidP="00AF0757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F0757" w:rsidTr="002F4D9B">
        <w:trPr>
          <w:trHeight w:val="51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AF0757" w:rsidRPr="00AF0757" w:rsidRDefault="00AF0757" w:rsidP="005946F3">
            <w:pPr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AF0757">
              <w:rPr>
                <w:rFonts w:ascii="Arial" w:hAnsi="Arial" w:cs="Arial"/>
                <w:sz w:val="20"/>
                <w:szCs w:val="20"/>
              </w:rPr>
              <w:t>Gute Arbeit</w:t>
            </w:r>
          </w:p>
        </w:tc>
        <w:sdt>
          <w:sdtPr>
            <w:rPr>
              <w:rFonts w:ascii="Arial" w:hAnsi="Arial" w:cs="Arial"/>
              <w:b/>
            </w:rPr>
            <w:id w:val="2762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6" w:type="dxa"/>
                <w:shd w:val="clear" w:color="auto" w:fill="FFFFFF" w:themeFill="background1"/>
                <w:vAlign w:val="center"/>
              </w:tcPr>
              <w:p w:rsidR="00AF0757" w:rsidRDefault="0018247B" w:rsidP="00AF0757">
                <w:pPr>
                  <w:jc w:val="center"/>
                  <w:textAlignment w:val="baseline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71C0C" w:rsidTr="00371C0C">
        <w:trPr>
          <w:trHeight w:val="107"/>
        </w:trPr>
        <w:tc>
          <w:tcPr>
            <w:tcW w:w="93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371C0C" w:rsidRDefault="00371C0C" w:rsidP="00D05D3C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kurze Erläuterung zu den ausgewählten Querschnittszielen</w:t>
            </w:r>
          </w:p>
        </w:tc>
      </w:tr>
      <w:tr w:rsidR="00371C0C" w:rsidTr="00D52813">
        <w:trPr>
          <w:trHeight w:val="106"/>
        </w:trPr>
        <w:tc>
          <w:tcPr>
            <w:tcW w:w="9367" w:type="dxa"/>
            <w:gridSpan w:val="3"/>
            <w:tcBorders>
              <w:top w:val="nil"/>
            </w:tcBorders>
            <w:shd w:val="clear" w:color="auto" w:fill="FFFFFF" w:themeFill="background1"/>
          </w:tcPr>
          <w:p w:rsidR="00371C0C" w:rsidRDefault="00371C0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371C0C" w:rsidRDefault="00371C0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371C0C" w:rsidRDefault="00371C0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40725C" w:rsidRDefault="0040725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371C0C" w:rsidRDefault="00371C0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  <w:p w:rsidR="00371C0C" w:rsidRDefault="00371C0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AF0757" w:rsidTr="00AB71CC">
        <w:trPr>
          <w:trHeight w:val="54"/>
        </w:trPr>
        <w:tc>
          <w:tcPr>
            <w:tcW w:w="9367" w:type="dxa"/>
            <w:gridSpan w:val="3"/>
            <w:shd w:val="clear" w:color="auto" w:fill="D9D9D9" w:themeFill="background1" w:themeFillShade="D9"/>
          </w:tcPr>
          <w:p w:rsidR="00AF0757" w:rsidRPr="00AF0757" w:rsidRDefault="00AF0757" w:rsidP="00D05D3C">
            <w:pPr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Durchführungszeitraum:</w:t>
            </w:r>
          </w:p>
        </w:tc>
      </w:tr>
      <w:tr w:rsidR="00D05D3C" w:rsidTr="00D52813">
        <w:trPr>
          <w:trHeight w:val="5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Beginn (Monat/Jahr):</w:t>
            </w:r>
          </w:p>
        </w:tc>
        <w:tc>
          <w:tcPr>
            <w:tcW w:w="4836" w:type="dxa"/>
            <w:shd w:val="clear" w:color="auto" w:fill="FFFFFF" w:themeFill="background1"/>
          </w:tcPr>
          <w:p w:rsidR="00D05D3C" w:rsidRDefault="00D05D3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05D3C" w:rsidTr="00D52813">
        <w:trPr>
          <w:trHeight w:val="5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Default="00D05D3C" w:rsidP="005946F3">
            <w:pPr>
              <w:textAlignment w:val="baseline"/>
              <w:rPr>
                <w:rFonts w:ascii="Arial" w:hAnsi="Arial" w:cs="Arial"/>
                <w:b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Abschluss (Monat/Jahr):</w:t>
            </w:r>
          </w:p>
        </w:tc>
        <w:tc>
          <w:tcPr>
            <w:tcW w:w="4836" w:type="dxa"/>
            <w:shd w:val="clear" w:color="auto" w:fill="FFFFFF" w:themeFill="background1"/>
          </w:tcPr>
          <w:p w:rsidR="00D05D3C" w:rsidRDefault="00D05D3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05D3C" w:rsidTr="00D52813">
        <w:trPr>
          <w:trHeight w:val="53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Default="00D05D3C" w:rsidP="005946F3">
            <w:pPr>
              <w:textAlignment w:val="baseline"/>
              <w:rPr>
                <w:rFonts w:ascii="Arial" w:hAnsi="Arial" w:cs="Arial"/>
                <w:b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Dauer (Monat):</w:t>
            </w:r>
          </w:p>
        </w:tc>
        <w:tc>
          <w:tcPr>
            <w:tcW w:w="4836" w:type="dxa"/>
            <w:shd w:val="clear" w:color="auto" w:fill="FFFFFF" w:themeFill="background1"/>
          </w:tcPr>
          <w:p w:rsidR="00D05D3C" w:rsidRDefault="00D05D3C" w:rsidP="00D52813">
            <w:pPr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05D3C" w:rsidTr="008E125E">
        <w:trPr>
          <w:trHeight w:val="54"/>
        </w:trPr>
        <w:tc>
          <w:tcPr>
            <w:tcW w:w="9367" w:type="dxa"/>
            <w:gridSpan w:val="3"/>
            <w:shd w:val="clear" w:color="auto" w:fill="D9D9D9" w:themeFill="background1" w:themeFillShade="D9"/>
          </w:tcPr>
          <w:p w:rsidR="00D05D3C" w:rsidRDefault="00D05D3C" w:rsidP="00D05D3C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Finanzierung:</w:t>
            </w:r>
          </w:p>
        </w:tc>
      </w:tr>
      <w:tr w:rsidR="00D05D3C" w:rsidTr="005946F3">
        <w:trPr>
          <w:trHeight w:val="64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Default="00D05D3C" w:rsidP="005946F3">
            <w:pPr>
              <w:textAlignment w:val="baseline"/>
              <w:rPr>
                <w:rFonts w:ascii="Arial" w:hAnsi="Arial" w:cs="Arial"/>
                <w:b/>
              </w:rPr>
            </w:pPr>
            <w:r w:rsidRPr="008E125E">
              <w:rPr>
                <w:rFonts w:ascii="Arial" w:hAnsi="Arial" w:cs="Arial"/>
                <w:sz w:val="20"/>
                <w:szCs w:val="20"/>
              </w:rPr>
              <w:t>Gesamtvolumen</w:t>
            </w: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des Projektes:</w:t>
            </w:r>
          </w:p>
        </w:tc>
        <w:tc>
          <w:tcPr>
            <w:tcW w:w="4836" w:type="dxa"/>
            <w:shd w:val="clear" w:color="auto" w:fill="FFFFFF" w:themeFill="background1"/>
          </w:tcPr>
          <w:p w:rsidR="00D05D3C" w:rsidRDefault="00D05D3C" w:rsidP="00D05D3C">
            <w:pPr>
              <w:textAlignment w:val="baseline"/>
              <w:rPr>
                <w:rFonts w:ascii="Arial" w:hAnsi="Arial" w:cs="Arial"/>
                <w:b/>
              </w:rPr>
            </w:pPr>
          </w:p>
        </w:tc>
      </w:tr>
      <w:tr w:rsidR="00D05D3C" w:rsidTr="005946F3">
        <w:trPr>
          <w:trHeight w:val="62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Default="00D05D3C" w:rsidP="005946F3">
            <w:pPr>
              <w:textAlignment w:val="baseline"/>
              <w:rPr>
                <w:rFonts w:ascii="Arial" w:hAnsi="Arial" w:cs="Arial"/>
                <w:b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(voraussichtlich) beantragte Zuwendung:</w:t>
            </w:r>
          </w:p>
        </w:tc>
        <w:tc>
          <w:tcPr>
            <w:tcW w:w="4836" w:type="dxa"/>
            <w:shd w:val="clear" w:color="auto" w:fill="FFFFFF" w:themeFill="background1"/>
          </w:tcPr>
          <w:p w:rsidR="00D05D3C" w:rsidRPr="008E125E" w:rsidRDefault="00D05D3C" w:rsidP="00D05D3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D3C" w:rsidTr="005946F3">
        <w:trPr>
          <w:trHeight w:val="62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C66C93" w:rsidRDefault="00D05D3C" w:rsidP="005946F3">
            <w:pPr>
              <w:ind w:right="72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Darstellung der </w:t>
            </w:r>
            <w:proofErr w:type="spellStart"/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Kofinanzierung</w:t>
            </w:r>
            <w:proofErr w:type="spellEnd"/>
            <w:r>
              <w:rPr>
                <w:rFonts w:ascii="Arial" w:eastAsia="Tahoma" w:hAnsi="Arial" w:cs="Arial"/>
                <w:color w:val="000000"/>
                <w:sz w:val="20"/>
                <w:szCs w:val="20"/>
              </w:rPr>
              <w:t>/Eigenmittel</w:t>
            </w: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05D3C" w:rsidRPr="008E125E" w:rsidRDefault="00D05D3C" w:rsidP="005946F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6C93">
              <w:rPr>
                <w:rFonts w:ascii="Arial" w:eastAsia="Tahoma" w:hAnsi="Arial" w:cs="Arial"/>
                <w:color w:val="000000"/>
                <w:sz w:val="20"/>
                <w:szCs w:val="20"/>
              </w:rPr>
              <w:t>(u. a. Höhe, Quelle):</w:t>
            </w:r>
          </w:p>
        </w:tc>
        <w:tc>
          <w:tcPr>
            <w:tcW w:w="4836" w:type="dxa"/>
            <w:shd w:val="clear" w:color="auto" w:fill="FFFFFF" w:themeFill="background1"/>
          </w:tcPr>
          <w:p w:rsidR="00D05D3C" w:rsidRDefault="00D05D3C" w:rsidP="00D05D3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E035B" w:rsidRDefault="003E035B" w:rsidP="00D05D3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E035B" w:rsidRPr="008E125E" w:rsidRDefault="003E035B" w:rsidP="00D05D3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D3C" w:rsidTr="004B0D7E">
        <w:trPr>
          <w:trHeight w:val="53"/>
        </w:trPr>
        <w:tc>
          <w:tcPr>
            <w:tcW w:w="9367" w:type="dxa"/>
            <w:gridSpan w:val="3"/>
            <w:shd w:val="clear" w:color="auto" w:fill="D9D9D9" w:themeFill="background1" w:themeFillShade="D9"/>
          </w:tcPr>
          <w:p w:rsidR="00D05D3C" w:rsidRPr="008E125E" w:rsidRDefault="00D05D3C" w:rsidP="00D05D3C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E125E">
              <w:rPr>
                <w:rFonts w:ascii="Arial" w:hAnsi="Arial" w:cs="Arial"/>
                <w:b/>
              </w:rPr>
              <w:t>Sonstiges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D05D3C" w:rsidTr="005946F3">
        <w:trPr>
          <w:trHeight w:val="42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F00A7E" w:rsidRDefault="00F00A7E" w:rsidP="005946F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00A7E">
              <w:rPr>
                <w:rFonts w:ascii="Arial" w:hAnsi="Arial" w:cs="Arial"/>
                <w:sz w:val="20"/>
                <w:szCs w:val="20"/>
              </w:rPr>
              <w:t>Projektantrag bereits bei der NBank eingereicht:</w:t>
            </w:r>
          </w:p>
        </w:tc>
        <w:tc>
          <w:tcPr>
            <w:tcW w:w="4836" w:type="dxa"/>
            <w:shd w:val="clear" w:color="auto" w:fill="FFFFFF" w:themeFill="background1"/>
            <w:vAlign w:val="center"/>
          </w:tcPr>
          <w:p w:rsidR="008D2173" w:rsidRDefault="00AE081F" w:rsidP="008D2173">
            <w:pPr>
              <w:textAlignment w:val="baseline"/>
              <w:rPr>
                <w:rFonts w:ascii="MS Gothic" w:eastAsia="MS Gothic" w:hAnsi="MS Gothic"/>
                <w:color w:val="000000"/>
                <w:sz w:val="24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4"/>
                </w:rPr>
                <w:id w:val="127514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7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8D2173"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 w:rsidR="008D2173" w:rsidRPr="00E17977">
              <w:rPr>
                <w:rFonts w:ascii="Arial" w:eastAsia="MS Gothic" w:hAnsi="Arial" w:cs="Arial"/>
                <w:color w:val="000000"/>
                <w:sz w:val="20"/>
                <w:szCs w:val="20"/>
              </w:rPr>
              <w:t>Ja</w:t>
            </w:r>
          </w:p>
          <w:p w:rsidR="00D05D3C" w:rsidRPr="008E125E" w:rsidRDefault="00AE081F" w:rsidP="008D2173">
            <w:pPr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4"/>
                </w:rPr>
                <w:id w:val="21437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7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8D2173"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 w:rsidR="008D2173" w:rsidRPr="00E17977">
              <w:rPr>
                <w:rFonts w:ascii="Arial" w:eastAsia="MS Gothic" w:hAnsi="Arial" w:cs="Arial"/>
                <w:color w:val="000000"/>
                <w:sz w:val="20"/>
                <w:szCs w:val="20"/>
              </w:rPr>
              <w:t>Nein</w:t>
            </w:r>
          </w:p>
        </w:tc>
      </w:tr>
      <w:tr w:rsidR="00D05D3C" w:rsidTr="005946F3">
        <w:trPr>
          <w:trHeight w:val="42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7F5144" w:rsidRDefault="007F5144" w:rsidP="005946F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F5144">
              <w:rPr>
                <w:rFonts w:ascii="Arial" w:hAnsi="Arial" w:cs="Arial"/>
                <w:sz w:val="20"/>
                <w:szCs w:val="20"/>
              </w:rPr>
              <w:t>Doppelförderungsverbot:</w:t>
            </w:r>
          </w:p>
          <w:p w:rsidR="007F5144" w:rsidRPr="007F5144" w:rsidRDefault="007F5144" w:rsidP="005946F3">
            <w:pPr>
              <w:textAlignment w:val="baseline"/>
              <w:rPr>
                <w:rFonts w:ascii="Arial" w:hAnsi="Arial" w:cs="Arial"/>
                <w:i/>
              </w:rPr>
            </w:pPr>
            <w:r w:rsidRPr="007F5144">
              <w:rPr>
                <w:rFonts w:ascii="Arial" w:hAnsi="Arial" w:cs="Arial"/>
                <w:i/>
                <w:sz w:val="20"/>
                <w:szCs w:val="20"/>
              </w:rPr>
              <w:t xml:space="preserve">Das Projekt oder Teile davon werden nicht mit EU-Mitteln anderer Bundes- oder Landesprogramme sowie kommunaler Programme </w:t>
            </w:r>
            <w:r w:rsidR="00E17977">
              <w:rPr>
                <w:rFonts w:ascii="Arial" w:hAnsi="Arial" w:cs="Arial"/>
                <w:i/>
                <w:sz w:val="20"/>
                <w:szCs w:val="20"/>
              </w:rPr>
              <w:t xml:space="preserve">oder sonstiger anderer Förderprogramme </w:t>
            </w:r>
            <w:r w:rsidRPr="007F5144">
              <w:rPr>
                <w:rFonts w:ascii="Arial" w:hAnsi="Arial" w:cs="Arial"/>
                <w:i/>
                <w:sz w:val="20"/>
                <w:szCs w:val="20"/>
              </w:rPr>
              <w:t xml:space="preserve">gefördert bzw. es ist hierfür auch kein weiterer Antrag gestellt worden </w:t>
            </w:r>
            <w:r w:rsidR="00885819">
              <w:rPr>
                <w:rFonts w:ascii="Arial" w:hAnsi="Arial" w:cs="Arial"/>
                <w:i/>
                <w:sz w:val="20"/>
                <w:szCs w:val="20"/>
              </w:rPr>
              <w:t>und auch nicht</w:t>
            </w:r>
            <w:r w:rsidRPr="007F51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17977">
              <w:rPr>
                <w:rFonts w:ascii="Arial" w:hAnsi="Arial" w:cs="Arial"/>
                <w:i/>
                <w:sz w:val="20"/>
                <w:szCs w:val="20"/>
              </w:rPr>
              <w:t>vorgesehen, einen solchen Antrag zu stellen</w:t>
            </w:r>
            <w:r w:rsidRPr="007F514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836" w:type="dxa"/>
            <w:shd w:val="clear" w:color="auto" w:fill="FFFFFF" w:themeFill="background1"/>
            <w:vAlign w:val="center"/>
          </w:tcPr>
          <w:p w:rsidR="00D05D3C" w:rsidRDefault="00AE081F" w:rsidP="008D2173">
            <w:pPr>
              <w:textAlignment w:val="baseline"/>
              <w:rPr>
                <w:rFonts w:ascii="MS Gothic" w:eastAsia="MS Gothic" w:hAnsi="MS Gothic"/>
                <w:color w:val="000000"/>
                <w:sz w:val="24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4"/>
                </w:rPr>
                <w:id w:val="141898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22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7F5144"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 w:rsidR="007F5144" w:rsidRPr="00E17977">
              <w:rPr>
                <w:rFonts w:ascii="Arial" w:eastAsia="MS Gothic" w:hAnsi="Arial" w:cs="Arial"/>
                <w:color w:val="000000"/>
                <w:sz w:val="20"/>
                <w:szCs w:val="20"/>
              </w:rPr>
              <w:t>trifft zu</w:t>
            </w:r>
          </w:p>
          <w:p w:rsidR="007F5144" w:rsidRPr="008E125E" w:rsidRDefault="00AE081F" w:rsidP="008D2173">
            <w:pPr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4"/>
                </w:rPr>
                <w:id w:val="-157619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7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7F5144"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 w:rsidR="007F5144" w:rsidRPr="00E17977">
              <w:rPr>
                <w:rFonts w:ascii="Arial" w:eastAsia="MS Gothic" w:hAnsi="Arial" w:cs="Arial"/>
                <w:color w:val="000000"/>
                <w:sz w:val="20"/>
                <w:szCs w:val="20"/>
              </w:rPr>
              <w:t>trifft nicht zu</w:t>
            </w:r>
          </w:p>
        </w:tc>
      </w:tr>
      <w:tr w:rsidR="00D05D3C" w:rsidTr="005946F3">
        <w:trPr>
          <w:trHeight w:val="42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Default="008D2173" w:rsidP="005946F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17977">
              <w:rPr>
                <w:rFonts w:ascii="Arial" w:hAnsi="Arial" w:cs="Arial"/>
                <w:sz w:val="20"/>
                <w:szCs w:val="20"/>
              </w:rPr>
              <w:t xml:space="preserve">Ein politischer Beschluss </w:t>
            </w:r>
            <w:r w:rsidR="00E17977">
              <w:rPr>
                <w:rFonts w:ascii="Arial" w:hAnsi="Arial" w:cs="Arial"/>
                <w:sz w:val="20"/>
                <w:szCs w:val="20"/>
              </w:rPr>
              <w:t xml:space="preserve">zur Durchführung des Projektes </w:t>
            </w:r>
            <w:r w:rsidRPr="00E17977">
              <w:rPr>
                <w:rFonts w:ascii="Arial" w:hAnsi="Arial" w:cs="Arial"/>
                <w:sz w:val="20"/>
                <w:szCs w:val="20"/>
              </w:rPr>
              <w:t>liegt vor:</w:t>
            </w:r>
          </w:p>
          <w:p w:rsidR="00B02B75" w:rsidRPr="00B02B75" w:rsidRDefault="00B02B75" w:rsidP="005946F3">
            <w:pPr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B02B75">
              <w:rPr>
                <w:rFonts w:ascii="Arial" w:hAnsi="Arial" w:cs="Arial"/>
                <w:i/>
                <w:sz w:val="20"/>
                <w:szCs w:val="20"/>
              </w:rPr>
              <w:t>Falls ja, bitte die Drucksachennummer angeben.</w:t>
            </w:r>
          </w:p>
        </w:tc>
        <w:tc>
          <w:tcPr>
            <w:tcW w:w="4836" w:type="dxa"/>
            <w:shd w:val="clear" w:color="auto" w:fill="FFFFFF" w:themeFill="background1"/>
            <w:vAlign w:val="center"/>
          </w:tcPr>
          <w:p w:rsidR="008D2173" w:rsidRDefault="00AE081F" w:rsidP="008D2173">
            <w:pPr>
              <w:textAlignment w:val="baseline"/>
              <w:rPr>
                <w:rFonts w:ascii="MS Gothic" w:eastAsia="MS Gothic" w:hAnsi="MS Gothic"/>
                <w:color w:val="000000"/>
                <w:sz w:val="24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4"/>
                </w:rPr>
                <w:id w:val="40040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7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8D2173"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 w:rsidR="008D2173" w:rsidRPr="00E17977">
              <w:rPr>
                <w:rFonts w:ascii="Arial" w:eastAsia="MS Gothic" w:hAnsi="Arial" w:cs="Arial"/>
                <w:color w:val="000000"/>
                <w:sz w:val="20"/>
                <w:szCs w:val="20"/>
              </w:rPr>
              <w:t>Ja</w:t>
            </w:r>
          </w:p>
          <w:p w:rsidR="00D05D3C" w:rsidRPr="008E125E" w:rsidRDefault="00AE081F" w:rsidP="008D2173">
            <w:pPr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  <w:color w:val="000000"/>
                  <w:sz w:val="24"/>
                </w:rPr>
                <w:id w:val="19130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47B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8D2173">
              <w:rPr>
                <w:rFonts w:ascii="MS Gothic" w:eastAsia="MS Gothic" w:hAnsi="MS Gothic"/>
                <w:color w:val="000000"/>
                <w:sz w:val="24"/>
              </w:rPr>
              <w:t xml:space="preserve"> </w:t>
            </w:r>
            <w:r w:rsidR="008D2173" w:rsidRPr="00E17977">
              <w:rPr>
                <w:rFonts w:ascii="Arial" w:eastAsia="MS Gothic" w:hAnsi="Arial" w:cs="Arial"/>
                <w:color w:val="000000"/>
                <w:sz w:val="20"/>
                <w:szCs w:val="20"/>
              </w:rPr>
              <w:t>Nein</w:t>
            </w:r>
          </w:p>
        </w:tc>
      </w:tr>
      <w:tr w:rsidR="00D05D3C" w:rsidTr="00D16E92">
        <w:trPr>
          <w:trHeight w:val="42"/>
        </w:trPr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:rsidR="00D05D3C" w:rsidRPr="00493496" w:rsidRDefault="00B14189" w:rsidP="00D16E92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93496" w:rsidRPr="00493496">
              <w:rPr>
                <w:rFonts w:ascii="Arial" w:hAnsi="Arial" w:cs="Arial"/>
                <w:sz w:val="20"/>
                <w:szCs w:val="20"/>
              </w:rPr>
              <w:t>onstige Hinweise/Bemerkungen:</w:t>
            </w:r>
          </w:p>
        </w:tc>
        <w:tc>
          <w:tcPr>
            <w:tcW w:w="4836" w:type="dxa"/>
            <w:shd w:val="clear" w:color="auto" w:fill="FFFFFF" w:themeFill="background1"/>
          </w:tcPr>
          <w:p w:rsidR="00D05D3C" w:rsidRDefault="00D05D3C" w:rsidP="00D05D3C">
            <w:pPr>
              <w:textAlignment w:val="baseline"/>
              <w:rPr>
                <w:rFonts w:ascii="Arial" w:hAnsi="Arial" w:cs="Arial"/>
              </w:rPr>
            </w:pPr>
          </w:p>
          <w:p w:rsidR="0040725C" w:rsidRDefault="0040725C" w:rsidP="00D05D3C">
            <w:pPr>
              <w:textAlignment w:val="baseline"/>
              <w:rPr>
                <w:rFonts w:ascii="Arial" w:hAnsi="Arial" w:cs="Arial"/>
              </w:rPr>
            </w:pPr>
          </w:p>
          <w:p w:rsidR="003E035B" w:rsidRDefault="003E035B" w:rsidP="00D05D3C">
            <w:pPr>
              <w:textAlignment w:val="baseline"/>
              <w:rPr>
                <w:rFonts w:ascii="Arial" w:hAnsi="Arial" w:cs="Arial"/>
              </w:rPr>
            </w:pPr>
          </w:p>
          <w:p w:rsidR="0040725C" w:rsidRDefault="0040725C" w:rsidP="00D05D3C">
            <w:pPr>
              <w:textAlignment w:val="baseline"/>
              <w:rPr>
                <w:rFonts w:ascii="Arial" w:hAnsi="Arial" w:cs="Arial"/>
              </w:rPr>
            </w:pPr>
          </w:p>
          <w:p w:rsidR="0040725C" w:rsidRDefault="0040725C" w:rsidP="00D05D3C">
            <w:pPr>
              <w:textAlignment w:val="baseline"/>
              <w:rPr>
                <w:rFonts w:ascii="Arial" w:hAnsi="Arial" w:cs="Arial"/>
              </w:rPr>
            </w:pPr>
          </w:p>
          <w:p w:rsidR="0040725C" w:rsidRDefault="0040725C" w:rsidP="00D05D3C">
            <w:pPr>
              <w:textAlignment w:val="baseline"/>
              <w:rPr>
                <w:rFonts w:ascii="Arial" w:hAnsi="Arial" w:cs="Arial"/>
              </w:rPr>
            </w:pPr>
          </w:p>
          <w:p w:rsidR="0040725C" w:rsidRDefault="0040725C" w:rsidP="00D05D3C">
            <w:pPr>
              <w:textAlignment w:val="baseline"/>
              <w:rPr>
                <w:rFonts w:ascii="Arial" w:hAnsi="Arial" w:cs="Arial"/>
              </w:rPr>
            </w:pPr>
          </w:p>
          <w:p w:rsidR="0040725C" w:rsidRDefault="0040725C" w:rsidP="00D05D3C">
            <w:pPr>
              <w:textAlignment w:val="baseline"/>
              <w:rPr>
                <w:rFonts w:ascii="Arial" w:hAnsi="Arial" w:cs="Arial"/>
              </w:rPr>
            </w:pPr>
          </w:p>
          <w:p w:rsidR="0040725C" w:rsidRPr="008E125E" w:rsidRDefault="0040725C" w:rsidP="00D05D3C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:rsidR="00407971" w:rsidRDefault="00407971" w:rsidP="003E035B">
      <w:pPr>
        <w:spacing w:before="267" w:after="10" w:line="261" w:lineRule="exact"/>
        <w:textAlignment w:val="baseline"/>
        <w:rPr>
          <w:rFonts w:ascii="Arial" w:hAnsi="Arial" w:cs="Arial"/>
          <w:b/>
        </w:rPr>
      </w:pPr>
    </w:p>
    <w:sectPr w:rsidR="0040797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93" w:rsidRDefault="00C66C93" w:rsidP="00C66C93">
      <w:pPr>
        <w:spacing w:after="0" w:line="240" w:lineRule="auto"/>
      </w:pPr>
      <w:r>
        <w:separator/>
      </w:r>
    </w:p>
  </w:endnote>
  <w:endnote w:type="continuationSeparator" w:id="0">
    <w:p w:rsidR="00C66C93" w:rsidRDefault="00C66C93" w:rsidP="00C6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109102"/>
      <w:docPartObj>
        <w:docPartGallery w:val="Page Numbers (Bottom of Page)"/>
        <w:docPartUnique/>
      </w:docPartObj>
    </w:sdtPr>
    <w:sdtEndPr/>
    <w:sdtContent>
      <w:p w:rsidR="004547BF" w:rsidRDefault="004547B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1F">
          <w:rPr>
            <w:noProof/>
          </w:rPr>
          <w:t>1</w:t>
        </w:r>
        <w:r>
          <w:fldChar w:fldCharType="end"/>
        </w:r>
      </w:p>
    </w:sdtContent>
  </w:sdt>
  <w:p w:rsidR="004547BF" w:rsidRDefault="004547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93" w:rsidRDefault="00C66C93" w:rsidP="00C66C93">
      <w:pPr>
        <w:spacing w:after="0" w:line="240" w:lineRule="auto"/>
      </w:pPr>
      <w:r>
        <w:separator/>
      </w:r>
    </w:p>
  </w:footnote>
  <w:footnote w:type="continuationSeparator" w:id="0">
    <w:p w:rsidR="00C66C93" w:rsidRDefault="00C66C93" w:rsidP="00C6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51" w:rsidRPr="00CD497E" w:rsidRDefault="007E5B51" w:rsidP="007E5B51">
    <w:pPr>
      <w:pStyle w:val="Kopfzeile"/>
      <w:jc w:val="both"/>
      <w:rPr>
        <w:rFonts w:ascii="Arial" w:hAnsi="Arial" w:cs="Arial"/>
      </w:rPr>
    </w:pPr>
    <w:r w:rsidRPr="00CD497E">
      <w:rPr>
        <w:rFonts w:ascii="Arial" w:hAnsi="Arial" w:cs="Arial"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3409950</wp:posOffset>
          </wp:positionH>
          <wp:positionV relativeFrom="paragraph">
            <wp:posOffset>-370205</wp:posOffset>
          </wp:positionV>
          <wp:extent cx="2355850" cy="819785"/>
          <wp:effectExtent l="0" t="0" r="6350" b="0"/>
          <wp:wrapNone/>
          <wp:docPr id="1" name="Grafik 1" descr="C:\Users\H502804\AppData\Local\Microsoft\Windows\INetCache\Content.Word\Logo-Resiliente-Innenstäd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502804\AppData\Local\Microsoft\Windows\INetCache\Content.Word\Logo-Resiliente-Innenstäd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97E">
      <w:rPr>
        <w:rFonts w:ascii="Arial" w:hAnsi="Arial" w:cs="Arial"/>
      </w:rPr>
      <w:t>Landeshauptstadt Hannover</w:t>
    </w:r>
  </w:p>
  <w:p w:rsidR="007E5B51" w:rsidRPr="00CD497E" w:rsidRDefault="007E5B51" w:rsidP="007E5B51">
    <w:pPr>
      <w:pStyle w:val="Kopfzeile"/>
      <w:jc w:val="both"/>
      <w:rPr>
        <w:rFonts w:ascii="Arial" w:hAnsi="Arial" w:cs="Arial"/>
      </w:rPr>
    </w:pPr>
    <w:r w:rsidRPr="00CD497E">
      <w:rPr>
        <w:rFonts w:ascii="Arial" w:hAnsi="Arial" w:cs="Arial"/>
      </w:rPr>
      <w:t>Geschäftsbereich des Oberbürgermeisters</w:t>
    </w:r>
  </w:p>
  <w:p w:rsidR="007E5B51" w:rsidRDefault="007E5B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931"/>
    <w:multiLevelType w:val="hybridMultilevel"/>
    <w:tmpl w:val="39DADE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4BA9"/>
    <w:multiLevelType w:val="hybridMultilevel"/>
    <w:tmpl w:val="FBB62E56"/>
    <w:lvl w:ilvl="0" w:tplc="DDFC9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653E0"/>
    <w:multiLevelType w:val="hybridMultilevel"/>
    <w:tmpl w:val="7F36AF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B52A1"/>
    <w:multiLevelType w:val="hybridMultilevel"/>
    <w:tmpl w:val="7F36AF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1302F"/>
    <w:multiLevelType w:val="hybridMultilevel"/>
    <w:tmpl w:val="39DADE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71"/>
    <w:rsid w:val="00025437"/>
    <w:rsid w:val="0017775B"/>
    <w:rsid w:val="0018247B"/>
    <w:rsid w:val="001A49E7"/>
    <w:rsid w:val="001E3AD9"/>
    <w:rsid w:val="001F0627"/>
    <w:rsid w:val="002B1612"/>
    <w:rsid w:val="002F4D9B"/>
    <w:rsid w:val="00371C0C"/>
    <w:rsid w:val="003A2347"/>
    <w:rsid w:val="003E035B"/>
    <w:rsid w:val="0040725C"/>
    <w:rsid w:val="00407971"/>
    <w:rsid w:val="004547BF"/>
    <w:rsid w:val="004767DA"/>
    <w:rsid w:val="00493496"/>
    <w:rsid w:val="005946F3"/>
    <w:rsid w:val="005F75D4"/>
    <w:rsid w:val="00677D85"/>
    <w:rsid w:val="006F3BD9"/>
    <w:rsid w:val="0079718B"/>
    <w:rsid w:val="007E5B51"/>
    <w:rsid w:val="007F5144"/>
    <w:rsid w:val="00823A27"/>
    <w:rsid w:val="00850AA8"/>
    <w:rsid w:val="00885819"/>
    <w:rsid w:val="008D2173"/>
    <w:rsid w:val="008E125E"/>
    <w:rsid w:val="0090402A"/>
    <w:rsid w:val="0098381A"/>
    <w:rsid w:val="009A155C"/>
    <w:rsid w:val="009D13ED"/>
    <w:rsid w:val="00A3661E"/>
    <w:rsid w:val="00AE081F"/>
    <w:rsid w:val="00AE1F22"/>
    <w:rsid w:val="00AF0757"/>
    <w:rsid w:val="00AF369A"/>
    <w:rsid w:val="00B02B75"/>
    <w:rsid w:val="00B050B4"/>
    <w:rsid w:val="00B14189"/>
    <w:rsid w:val="00BB0585"/>
    <w:rsid w:val="00BD7089"/>
    <w:rsid w:val="00C1738B"/>
    <w:rsid w:val="00C66C93"/>
    <w:rsid w:val="00CD1123"/>
    <w:rsid w:val="00D05D3C"/>
    <w:rsid w:val="00D160C0"/>
    <w:rsid w:val="00D16E92"/>
    <w:rsid w:val="00D52813"/>
    <w:rsid w:val="00E17977"/>
    <w:rsid w:val="00F00A7E"/>
    <w:rsid w:val="00F73827"/>
    <w:rsid w:val="00F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8736C54-ADE1-4E37-AEF7-08BEB32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7971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6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C93"/>
  </w:style>
  <w:style w:type="paragraph" w:styleId="Fuzeile">
    <w:name w:val="footer"/>
    <w:basedOn w:val="Standard"/>
    <w:link w:val="FuzeileZchn"/>
    <w:uiPriority w:val="99"/>
    <w:unhideWhenUsed/>
    <w:rsid w:val="00C6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Bake, David (15.20)</dc:creator>
  <cp:keywords/>
  <dc:description/>
  <cp:lastModifiedBy>Bake, David (15.20)</cp:lastModifiedBy>
  <cp:revision>2</cp:revision>
  <dcterms:created xsi:type="dcterms:W3CDTF">2023-01-13T08:25:00Z</dcterms:created>
  <dcterms:modified xsi:type="dcterms:W3CDTF">2023-01-13T08:25:00Z</dcterms:modified>
</cp:coreProperties>
</file>